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55F1" w:rsidRPr="002655F1" w:rsidRDefault="002655F1" w:rsidP="002655F1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2655F1" w:rsidRPr="002655F1" w:rsidRDefault="002655F1" w:rsidP="002655F1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19.08.2021</w:t>
      </w:r>
    </w:p>
    <w:p w:rsidR="002655F1" w:rsidRPr="002655F1" w:rsidRDefault="002655F1" w:rsidP="002655F1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2655F1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MULTI BIAX MB 50 G</w:t>
      </w:r>
    </w:p>
    <w:p w:rsid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AC86908" wp14:editId="42DA5C87">
            <wp:extent cx="4542366" cy="1362710"/>
            <wp:effectExtent l="0" t="0" r="0" b="8890"/>
            <wp:docPr id="1" name="Bild 1" descr="BIAX - Schmid &amp; Wezel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AX - Schmid &amp; Wezel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511" cy="137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5F1" w:rsidRP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5724528" wp14:editId="53D8B29D">
            <wp:extent cx="3390900" cy="3390900"/>
            <wp:effectExtent l="0" t="0" r="0" b="0"/>
            <wp:docPr id="2" name="Bild 2" descr="MULTI BIAX MB 50 G mit Fahrstä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LTI BIAX MB 50 G mit Fahrstän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5F1" w:rsidRP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MULTI BIAX MB 50 G mit Fahrständer</w:t>
      </w: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2BD3D3A5" wp14:editId="50E46139">
            <wp:extent cx="4714875" cy="3143250"/>
            <wp:effectExtent l="0" t="0" r="9525" b="0"/>
            <wp:docPr id="3" name="Bild 3" descr="MULTI BIAX MB 50 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ULTI BIAX MB 50 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371" cy="314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MULTI BIAX MB 50 G</w:t>
      </w:r>
    </w:p>
    <w:p w:rsidR="002655F1" w:rsidRPr="002655F1" w:rsidRDefault="002655F1" w:rsidP="002655F1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786B18AF" wp14:editId="218FB665">
            <wp:extent cx="4200525" cy="2800350"/>
            <wp:effectExtent l="0" t="0" r="9525" b="0"/>
            <wp:docPr id="4" name="Bild 4" descr="DV10 Starr (biegsame Welle mit 500mm starrer Verlängerun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V10 Starr (biegsame Welle mit 500mm starrer Verlängerung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142" cy="280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DV10 Starr (biegsame Welle mit 500mm starrer Verlängerung)</w:t>
      </w:r>
    </w:p>
    <w:p w:rsidR="002655F1" w:rsidRPr="002655F1" w:rsidRDefault="002655F1" w:rsidP="002655F1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3F9EF72C" wp14:editId="329544B6">
            <wp:extent cx="5419725" cy="3613150"/>
            <wp:effectExtent l="0" t="0" r="9525" b="6350"/>
            <wp:docPr id="5" name="Bild 5" descr="Handstück mit Schnellwechselsystem KGS 10/9 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ndstück mit Schnellwechselsystem KGS 10/9 S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858" cy="3614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Handstück mit Schnellwechselsystem KGS 10/9 SW</w:t>
      </w:r>
    </w:p>
    <w:p w:rsidR="002655F1" w:rsidRPr="002655F1" w:rsidRDefault="002655F1" w:rsidP="002655F1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Pr="002655F1" w:rsidRDefault="002655F1" w:rsidP="002655F1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07D27BA" wp14:editId="1DEC1B94">
            <wp:extent cx="4040206" cy="2695575"/>
            <wp:effectExtent l="0" t="0" r="0" b="0"/>
            <wp:docPr id="6" name="Bild 6" descr="Schnellwechseleinsät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hnellwechseleinsätz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809" cy="270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Schnellwechseleinsätze</w:t>
      </w:r>
    </w:p>
    <w:p w:rsidR="002655F1" w:rsidRPr="002655F1" w:rsidRDefault="002655F1" w:rsidP="002655F1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KRAFTVOLLER ANTRIEB FÜR DEN ROBUSTEN EINSATZ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Konzipiert für leichte bis schwerste Schleif- und Fräsarbeiten im Werkzeug und Formenbau.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Ideal für 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Gußputz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- und 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Bürstarbeiten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in 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Gießereien,mechanischen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Werkstätten für Edelstahlbearbeitung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sowie im Behälter- und Stahlbau.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br/>
        <w:t>Bestell-Nr.: 010 402 280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Drehzahl [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Umin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]: Stufenlos von 900 bis 15.000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Leistung [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Umin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]: 2,8 </w:t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kw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Schutzklasse IP 55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Gewicht [kg] o. Welle u. Handstück: 34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Spannung [Volt/Hz]: 400 V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Anschluss:M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10 x 30 Gewindeanschluss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Passende Wellen: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DV10 - 032 004 811 (10mm Wellenseele)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DV10 starr - 032 009 611 (10mm Wellenseele) Mit starrer Verlängerung für den Einsatz in Rohren und Vertiefungen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DV12 - 032 004 911 (12mm Wellenseele)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Passende Handstücke: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Gerades Handstück KGS 10-9 - 020 001 600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90°-Winkel W 6-9 - 020 000 670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Handstück mit Schnellwechselsystem KGS 10/9 SW - 020 001 610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Ständer: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Tischständer - 010 300 130</w:t>
      </w: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Fahrständer - 010 300 320</w:t>
      </w:r>
    </w:p>
    <w:p w:rsid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P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655F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Ansprechpartner</w:t>
      </w:r>
    </w:p>
    <w:p w:rsidR="002655F1" w:rsidRPr="002655F1" w:rsidRDefault="002655F1" w:rsidP="002655F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Wolfgang Burger</w:t>
      </w:r>
    </w:p>
    <w:p w:rsidR="002655F1" w:rsidRPr="002655F1" w:rsidRDefault="002655F1" w:rsidP="002655F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7043 102-72</w:t>
      </w:r>
    </w:p>
    <w:p w:rsidR="002655F1" w:rsidRPr="002655F1" w:rsidRDefault="002655F1" w:rsidP="002655F1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history="1">
        <w:r w:rsidRPr="002655F1">
          <w:rPr>
            <w:rStyle w:val="Hyperlink"/>
            <w:rFonts w:ascii="Arial" w:eastAsia="Times New Roman" w:hAnsi="Arial" w:cs="Arial"/>
            <w:sz w:val="23"/>
            <w:szCs w:val="23"/>
            <w:lang w:eastAsia="de-DE"/>
          </w:rPr>
          <w:t>w.burger@biax.de</w:t>
        </w:r>
      </w:hyperlink>
    </w:p>
    <w:p w:rsid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7 – Stand 7414</w:t>
      </w:r>
    </w:p>
    <w:p w:rsidR="002655F1" w:rsidRP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Pr="002655F1" w:rsidRDefault="002655F1" w:rsidP="002655F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655F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2655F1" w:rsidRP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Elektrowerkzeuge</w:t>
      </w:r>
    </w:p>
    <w:p w:rsid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tgtFrame="_blank" w:history="1">
        <w:r w:rsidRPr="002655F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2655F1" w:rsidRPr="002655F1" w:rsidRDefault="002655F1" w:rsidP="002655F1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2655F1" w:rsidRPr="002655F1" w:rsidRDefault="002655F1" w:rsidP="002655F1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2655F1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2655F1" w:rsidRPr="002655F1" w:rsidRDefault="002655F1" w:rsidP="002655F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BIAX - Schmid &amp; Wezel GmbH</w:t>
      </w:r>
    </w:p>
    <w:p w:rsidR="002655F1" w:rsidRPr="002655F1" w:rsidRDefault="002655F1" w:rsidP="002655F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Maybachstr</w:t>
      </w:r>
      <w:proofErr w:type="spellEnd"/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. 2</w:t>
      </w:r>
    </w:p>
    <w:p w:rsidR="002655F1" w:rsidRPr="002655F1" w:rsidRDefault="002655F1" w:rsidP="002655F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75433 Maulbronn</w:t>
      </w:r>
    </w:p>
    <w:p w:rsidR="002655F1" w:rsidRPr="002655F1" w:rsidRDefault="002655F1" w:rsidP="002655F1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2655F1" w:rsidRPr="002655F1" w:rsidRDefault="002655F1" w:rsidP="002655F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7043 102-0</w:t>
      </w:r>
    </w:p>
    <w:p w:rsidR="002655F1" w:rsidRPr="002655F1" w:rsidRDefault="002655F1" w:rsidP="002655F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2655F1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7043 102-78</w:t>
      </w:r>
    </w:p>
    <w:p w:rsidR="002655F1" w:rsidRPr="002655F1" w:rsidRDefault="002655F1" w:rsidP="002655F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4" w:history="1">
        <w:r w:rsidRPr="002655F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biax-verkauf@biax.de</w:t>
        </w:r>
      </w:hyperlink>
    </w:p>
    <w:p w:rsidR="002655F1" w:rsidRPr="002655F1" w:rsidRDefault="002655F1" w:rsidP="002655F1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tgtFrame="_blank" w:history="1">
        <w:r w:rsidRPr="002655F1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www.biax.de</w:t>
        </w:r>
      </w:hyperlink>
    </w:p>
    <w:sectPr w:rsidR="002655F1" w:rsidRPr="002655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A1873"/>
    <w:multiLevelType w:val="multilevel"/>
    <w:tmpl w:val="58F4E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C3764"/>
    <w:multiLevelType w:val="multilevel"/>
    <w:tmpl w:val="54CE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B03A2"/>
    <w:multiLevelType w:val="multilevel"/>
    <w:tmpl w:val="14F8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E31D6F"/>
    <w:multiLevelType w:val="multilevel"/>
    <w:tmpl w:val="BDD8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5F1"/>
    <w:rsid w:val="002655F1"/>
    <w:rsid w:val="00C0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D6AB"/>
  <w15:chartTrackingRefBased/>
  <w15:docId w15:val="{7A6EBF67-A7CC-4289-969C-4B53EF8E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655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55F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65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060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2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3267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5784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914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11386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57767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1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919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84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512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68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60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760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0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6250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630080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34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5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5605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804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7757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2525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9053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6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5130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2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blechexpo-messe.de/ausstellerverzeichnis/showroom/exhibitor-detail/61796-biax---schmid-%2526-wezel-gmb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w.burger@biax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biax.de/" TargetMode="External"/><Relationship Id="rId15" Type="http://schemas.openxmlformats.org/officeDocument/2006/relationships/hyperlink" Target="http://www.biax.de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linkTo_UnCryptMailto('ocknvq,dkcz\/xgtmcwhBdkcz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2021-10-18T11:52:00Z</dcterms:created>
  <dcterms:modified xsi:type="dcterms:W3CDTF">2021-10-18T11:56:00Z</dcterms:modified>
</cp:coreProperties>
</file>