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777D" w:rsidRPr="00B7777D" w:rsidRDefault="00B7777D" w:rsidP="00B7777D">
      <w:pPr>
        <w:spacing w:before="100" w:beforeAutospacing="1" w:after="240" w:line="240" w:lineRule="auto"/>
        <w:outlineLvl w:val="2"/>
        <w:rPr>
          <w:rFonts w:ascii="Arial" w:eastAsia="Times New Roman" w:hAnsi="Arial" w:cs="Arial"/>
          <w:color w:val="000000"/>
          <w:spacing w:val="12"/>
          <w:sz w:val="23"/>
          <w:szCs w:val="23"/>
          <w:lang w:eastAsia="de-DE"/>
        </w:rPr>
      </w:pPr>
      <w:r w:rsidRPr="00B7777D">
        <w:rPr>
          <w:rFonts w:ascii="Arial" w:eastAsia="Times New Roman" w:hAnsi="Arial" w:cs="Arial"/>
          <w:color w:val="000000"/>
          <w:spacing w:val="12"/>
          <w:sz w:val="23"/>
          <w:szCs w:val="23"/>
          <w:lang w:eastAsia="de-DE"/>
        </w:rPr>
        <w:t>Produktneuheit</w:t>
      </w:r>
    </w:p>
    <w:p w:rsidR="00B7777D" w:rsidRPr="00B7777D" w:rsidRDefault="00B7777D" w:rsidP="00B7777D">
      <w:pPr>
        <w:spacing w:after="150" w:line="240" w:lineRule="auto"/>
        <w:jc w:val="right"/>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03.09.2021</w:t>
      </w:r>
    </w:p>
    <w:p w:rsidR="00B7777D" w:rsidRPr="00B7777D" w:rsidRDefault="00B7777D" w:rsidP="00B7777D">
      <w:pPr>
        <w:spacing w:before="150" w:after="150" w:line="240" w:lineRule="auto"/>
        <w:outlineLvl w:val="0"/>
        <w:rPr>
          <w:rFonts w:ascii="Arial" w:eastAsia="Times New Roman" w:hAnsi="Arial" w:cs="Arial"/>
          <w:color w:val="000000"/>
          <w:spacing w:val="12"/>
          <w:kern w:val="36"/>
          <w:sz w:val="33"/>
          <w:szCs w:val="33"/>
          <w:lang w:eastAsia="de-DE"/>
        </w:rPr>
      </w:pPr>
      <w:r w:rsidRPr="00B7777D">
        <w:rPr>
          <w:rFonts w:ascii="Arial" w:eastAsia="Times New Roman" w:hAnsi="Arial" w:cs="Arial"/>
          <w:color w:val="000000"/>
          <w:spacing w:val="12"/>
          <w:kern w:val="36"/>
          <w:sz w:val="33"/>
          <w:szCs w:val="33"/>
          <w:lang w:eastAsia="de-DE"/>
        </w:rPr>
        <w:t>Faszinierende Umform- und Stanzlösungen</w:t>
      </w:r>
    </w:p>
    <w:p w:rsidR="00B7777D" w:rsidRDefault="00B7777D" w:rsidP="00B7777D">
      <w:pPr>
        <w:spacing w:line="240" w:lineRule="auto"/>
        <w:rPr>
          <w:rFonts w:ascii="Arial" w:eastAsia="Times New Roman" w:hAnsi="Arial" w:cs="Arial"/>
          <w:color w:val="000000"/>
          <w:sz w:val="23"/>
          <w:szCs w:val="23"/>
          <w:lang w:eastAsia="de-DE"/>
        </w:rPr>
      </w:pPr>
      <w:r w:rsidRPr="00B7777D">
        <w:rPr>
          <w:rFonts w:ascii="Arial" w:eastAsia="Times New Roman" w:hAnsi="Arial" w:cs="Arial"/>
          <w:noProof/>
          <w:color w:val="000000"/>
          <w:sz w:val="23"/>
          <w:szCs w:val="23"/>
          <w:lang w:eastAsia="de-DE"/>
        </w:rPr>
        <w:drawing>
          <wp:inline distT="0" distB="0" distL="0" distR="0" wp14:anchorId="469642FD" wp14:editId="42CA8021">
            <wp:extent cx="5371463" cy="2685732"/>
            <wp:effectExtent l="0" t="0" r="1270" b="635"/>
            <wp:docPr id="1" name="Bild 1" descr="Schaal Technology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aal Technology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3350" cy="2696675"/>
                    </a:xfrm>
                    <a:prstGeom prst="rect">
                      <a:avLst/>
                    </a:prstGeom>
                    <a:noFill/>
                    <a:ln>
                      <a:noFill/>
                    </a:ln>
                  </pic:spPr>
                </pic:pic>
              </a:graphicData>
            </a:graphic>
          </wp:inline>
        </w:drawing>
      </w:r>
    </w:p>
    <w:p w:rsidR="00B7777D" w:rsidRPr="00B7777D" w:rsidRDefault="00B7777D" w:rsidP="00B7777D">
      <w:pPr>
        <w:spacing w:line="240" w:lineRule="auto"/>
        <w:rPr>
          <w:rFonts w:ascii="Arial" w:eastAsia="Times New Roman" w:hAnsi="Arial" w:cs="Arial"/>
          <w:color w:val="000000"/>
          <w:sz w:val="23"/>
          <w:szCs w:val="23"/>
          <w:lang w:eastAsia="de-DE"/>
        </w:rPr>
      </w:pPr>
    </w:p>
    <w:p w:rsidR="00B7777D" w:rsidRDefault="00B7777D" w:rsidP="00B7777D">
      <w:pPr>
        <w:spacing w:line="240" w:lineRule="auto"/>
        <w:rPr>
          <w:rFonts w:ascii="Arial" w:eastAsia="Times New Roman" w:hAnsi="Arial" w:cs="Arial"/>
          <w:color w:val="000000"/>
          <w:sz w:val="23"/>
          <w:szCs w:val="23"/>
          <w:lang w:eastAsia="de-DE"/>
        </w:rPr>
      </w:pPr>
      <w:r w:rsidRPr="00B7777D">
        <w:rPr>
          <w:rFonts w:ascii="Arial" w:eastAsia="Times New Roman" w:hAnsi="Arial" w:cs="Arial"/>
          <w:noProof/>
          <w:color w:val="000000"/>
          <w:sz w:val="23"/>
          <w:szCs w:val="23"/>
          <w:lang w:eastAsia="de-DE"/>
        </w:rPr>
        <w:drawing>
          <wp:inline distT="0" distB="0" distL="0" distR="0" wp14:anchorId="0D94C5B2" wp14:editId="3854B5E0">
            <wp:extent cx="5882450" cy="3428365"/>
            <wp:effectExtent l="0" t="0" r="4445" b="635"/>
            <wp:docPr id="2" name="Bild 2" descr="SEP-Serie: Präzisionsstanzautomaten in modularer Bauweise für nahezu jeden Produktionseinsatz ">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P-Serie: Präzisionsstanzautomaten in modularer Bauweise für nahezu jeden Produktionseinsatz ">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20094" cy="3450304"/>
                    </a:xfrm>
                    <a:prstGeom prst="rect">
                      <a:avLst/>
                    </a:prstGeom>
                    <a:noFill/>
                    <a:ln>
                      <a:noFill/>
                    </a:ln>
                  </pic:spPr>
                </pic:pic>
              </a:graphicData>
            </a:graphic>
          </wp:inline>
        </w:drawing>
      </w:r>
      <w:r w:rsidRPr="00B7777D">
        <w:rPr>
          <w:rFonts w:ascii="Arial" w:eastAsia="Times New Roman" w:hAnsi="Arial" w:cs="Arial"/>
          <w:color w:val="000000"/>
          <w:sz w:val="23"/>
          <w:szCs w:val="23"/>
          <w:lang w:eastAsia="de-DE"/>
        </w:rPr>
        <w:t>SEP-Serie: Präzisionsstanzautomaten in modularer Bauweise für nahezu jeden Produktionseinsatz</w:t>
      </w:r>
    </w:p>
    <w:p w:rsidR="00B7777D" w:rsidRPr="00B7777D" w:rsidRDefault="00B7777D" w:rsidP="00B7777D">
      <w:pPr>
        <w:spacing w:line="240" w:lineRule="auto"/>
        <w:rPr>
          <w:rFonts w:ascii="Arial" w:eastAsia="Times New Roman" w:hAnsi="Arial" w:cs="Arial"/>
          <w:color w:val="000000"/>
          <w:sz w:val="23"/>
          <w:szCs w:val="23"/>
          <w:lang w:eastAsia="de-DE"/>
        </w:rPr>
      </w:pPr>
    </w:p>
    <w:p w:rsidR="00B7777D" w:rsidRPr="00B7777D" w:rsidRDefault="00B7777D" w:rsidP="00B7777D">
      <w:pPr>
        <w:spacing w:line="240" w:lineRule="auto"/>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Schaal Technology konstruiert Maschinen und Anlagen für innovative Umform- und Stanzlösungen, um neue Produktionsprozesse zu realisieren sowie bestehende zu optimieren, automatisieren und nachhaltiger zu gestalten.</w:t>
      </w:r>
      <w:r w:rsidRPr="00B7777D">
        <w:rPr>
          <w:rFonts w:ascii="Arial" w:eastAsia="Times New Roman" w:hAnsi="Arial" w:cs="Arial"/>
          <w:color w:val="000000"/>
          <w:sz w:val="23"/>
          <w:szCs w:val="23"/>
          <w:lang w:eastAsia="de-DE"/>
        </w:rPr>
        <w:br/>
        <w:t xml:space="preserve">Vom Press- und Stanzautomaten über Fertigungslinien bis zu optimierten Sonderlösungen – für nahezu alle Branchen und Materialien hat Schaal Technology die </w:t>
      </w:r>
      <w:r w:rsidRPr="00B7777D">
        <w:rPr>
          <w:rFonts w:ascii="Arial" w:eastAsia="Times New Roman" w:hAnsi="Arial" w:cs="Arial"/>
          <w:color w:val="000000"/>
          <w:sz w:val="23"/>
          <w:szCs w:val="23"/>
          <w:lang w:eastAsia="de-DE"/>
        </w:rPr>
        <w:lastRenderedPageBreak/>
        <w:t>passende Umsetzung. Ausgangspunkt für eine Anlage von Schaal Technology ist immer das zu fertigende Produkt bzw. das dazu notwendige Werkzeug. An ihm richtet Schaal Technology zusammen mit dem Kunden die Konstruktion der kompletten Fertigungsanlage aus.</w:t>
      </w:r>
      <w:r w:rsidRPr="00B7777D">
        <w:rPr>
          <w:rFonts w:ascii="Arial" w:eastAsia="Times New Roman" w:hAnsi="Arial" w:cs="Arial"/>
          <w:color w:val="000000"/>
          <w:sz w:val="23"/>
          <w:szCs w:val="23"/>
          <w:lang w:eastAsia="de-DE"/>
        </w:rPr>
        <w:br/>
      </w:r>
      <w:r w:rsidRPr="00B7777D">
        <w:rPr>
          <w:rFonts w:ascii="Arial" w:eastAsia="Times New Roman" w:hAnsi="Arial" w:cs="Arial"/>
          <w:color w:val="000000"/>
          <w:sz w:val="23"/>
          <w:szCs w:val="23"/>
          <w:lang w:eastAsia="de-DE"/>
        </w:rPr>
        <w:br/>
        <w:t>… zum Stanzen aller Materialien, von Papier bis Federstahl</w:t>
      </w:r>
      <w:r w:rsidRPr="00B7777D">
        <w:rPr>
          <w:rFonts w:ascii="Arial" w:eastAsia="Times New Roman" w:hAnsi="Arial" w:cs="Arial"/>
          <w:color w:val="000000"/>
          <w:sz w:val="23"/>
          <w:szCs w:val="23"/>
          <w:lang w:eastAsia="de-DE"/>
        </w:rPr>
        <w:br/>
        <w:t>Die Systemlösungen von Schaal Technology für das Pressen und Stanzen stehen somit für eine flexible, rationelle und damit wirtschaftliche Fertigung. Einsatzschwerpunkte liegen in den Märkten Mobilität, Elektroindustrie und Medizintechnik. So werden auf Anlangen der SEP-Serie beispielsweise hoch effizient Verschlusskappen für Insulin- und Impfstoffampullen gefertigt.</w:t>
      </w:r>
      <w:r w:rsidRPr="00B7777D">
        <w:rPr>
          <w:rFonts w:ascii="Arial" w:eastAsia="Times New Roman" w:hAnsi="Arial" w:cs="Arial"/>
          <w:color w:val="000000"/>
          <w:sz w:val="23"/>
          <w:szCs w:val="23"/>
          <w:lang w:eastAsia="de-DE"/>
        </w:rPr>
        <w:br/>
      </w:r>
      <w:r w:rsidRPr="00B7777D">
        <w:rPr>
          <w:rFonts w:ascii="Arial" w:eastAsia="Times New Roman" w:hAnsi="Arial" w:cs="Arial"/>
          <w:color w:val="000000"/>
          <w:sz w:val="23"/>
          <w:szCs w:val="23"/>
          <w:lang w:eastAsia="de-DE"/>
        </w:rPr>
        <w:br/>
        <w:t>… für heutige Kühlersysteme und die der Zukunft</w:t>
      </w:r>
      <w:r w:rsidRPr="00B7777D">
        <w:rPr>
          <w:rFonts w:ascii="Arial" w:eastAsia="Times New Roman" w:hAnsi="Arial" w:cs="Arial"/>
          <w:color w:val="000000"/>
          <w:sz w:val="23"/>
          <w:szCs w:val="23"/>
          <w:lang w:eastAsia="de-DE"/>
        </w:rPr>
        <w:br/>
        <w:t>Schon vor 20 Jahren hat Schaal Technology eine Produktionslösung für die vollautomatisierte Herstellung gestanzter Kühlerlamellen entwickelt. In einem mehrspurigen Stanzprozess können aufwendige Lamellen geformt werden. Dank der Werkzeugtechnologie entstehen Kühlerlamellen, die in ihrer Form für ideale Wärmeleitfähigkeit optimiert sind. Diese Systeme erfüllen bis heute die hohen Ansprüche im Mobilitätssektor und werden dies auch weiterhin tun. Denn zum einen punkten gestanzte Kühlerlamellen bezüglich ihres Wirkungsgrades. Zudem ist bei der Fertigung unterschiedlicher Lamellen der die Stanzanlage auf Grund ihrer Flexibilität klar im Vorteil.</w:t>
      </w:r>
    </w:p>
    <w:p w:rsidR="00B7777D" w:rsidRPr="00B7777D" w:rsidRDefault="00B7777D" w:rsidP="00B7777D">
      <w:pPr>
        <w:spacing w:before="150" w:after="150" w:line="240" w:lineRule="auto"/>
        <w:outlineLvl w:val="1"/>
        <w:rPr>
          <w:rFonts w:ascii="Arial" w:eastAsia="Times New Roman" w:hAnsi="Arial" w:cs="Arial"/>
          <w:color w:val="000000"/>
          <w:spacing w:val="12"/>
          <w:sz w:val="30"/>
          <w:szCs w:val="30"/>
          <w:lang w:eastAsia="de-DE"/>
        </w:rPr>
      </w:pPr>
      <w:r w:rsidRPr="00B7777D">
        <w:rPr>
          <w:rFonts w:ascii="Arial" w:eastAsia="Times New Roman" w:hAnsi="Arial" w:cs="Arial"/>
          <w:color w:val="000000"/>
          <w:spacing w:val="12"/>
          <w:sz w:val="30"/>
          <w:szCs w:val="30"/>
          <w:lang w:eastAsia="de-DE"/>
        </w:rPr>
        <w:t> Ansprechpartner</w:t>
      </w:r>
    </w:p>
    <w:p w:rsidR="00B7777D" w:rsidRPr="00B7777D" w:rsidRDefault="00B7777D" w:rsidP="00B7777D">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Frau Felicitas Ledig</w:t>
      </w:r>
    </w:p>
    <w:p w:rsidR="00B7777D" w:rsidRPr="00B7777D" w:rsidRDefault="00B7777D" w:rsidP="00B7777D">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 +49 7631 1809 399</w:t>
      </w:r>
    </w:p>
    <w:p w:rsidR="00B7777D" w:rsidRPr="00B7777D" w:rsidRDefault="00B7777D" w:rsidP="00B7777D">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B7777D">
          <w:rPr>
            <w:rFonts w:ascii="Arial" w:eastAsia="Times New Roman" w:hAnsi="Arial" w:cs="Arial"/>
            <w:color w:val="000000"/>
            <w:sz w:val="23"/>
            <w:szCs w:val="23"/>
            <w:u w:val="single"/>
            <w:lang w:eastAsia="de-DE"/>
          </w:rPr>
          <w:t>f.ledig@weil-technology.com</w:t>
        </w:r>
      </w:hyperlink>
    </w:p>
    <w:p w:rsidR="00B7777D" w:rsidRDefault="00B7777D" w:rsidP="00B7777D">
      <w:pPr>
        <w:spacing w:line="240" w:lineRule="auto"/>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Halle 8 – Stand 8422</w:t>
      </w:r>
    </w:p>
    <w:p w:rsidR="00B7777D" w:rsidRPr="00B7777D" w:rsidRDefault="00B7777D" w:rsidP="00B7777D">
      <w:pPr>
        <w:spacing w:line="240" w:lineRule="auto"/>
        <w:rPr>
          <w:rFonts w:ascii="Arial" w:eastAsia="Times New Roman" w:hAnsi="Arial" w:cs="Arial"/>
          <w:color w:val="000000"/>
          <w:sz w:val="23"/>
          <w:szCs w:val="23"/>
          <w:lang w:eastAsia="de-DE"/>
        </w:rPr>
      </w:pPr>
    </w:p>
    <w:p w:rsidR="00B7777D" w:rsidRPr="00B7777D" w:rsidRDefault="00B7777D" w:rsidP="00B7777D">
      <w:pPr>
        <w:spacing w:before="150" w:after="150" w:line="240" w:lineRule="auto"/>
        <w:outlineLvl w:val="1"/>
        <w:rPr>
          <w:rFonts w:ascii="Arial" w:eastAsia="Times New Roman" w:hAnsi="Arial" w:cs="Arial"/>
          <w:color w:val="000000"/>
          <w:spacing w:val="12"/>
          <w:sz w:val="30"/>
          <w:szCs w:val="30"/>
          <w:lang w:eastAsia="de-DE"/>
        </w:rPr>
      </w:pPr>
      <w:r w:rsidRPr="00B7777D">
        <w:rPr>
          <w:rFonts w:ascii="Arial" w:eastAsia="Times New Roman" w:hAnsi="Arial" w:cs="Arial"/>
          <w:color w:val="000000"/>
          <w:spacing w:val="12"/>
          <w:sz w:val="30"/>
          <w:szCs w:val="30"/>
          <w:lang w:eastAsia="de-DE"/>
        </w:rPr>
        <w:t> Produktgruppe</w:t>
      </w:r>
    </w:p>
    <w:p w:rsidR="00B7777D" w:rsidRPr="00B7777D" w:rsidRDefault="00B7777D" w:rsidP="00B7777D">
      <w:pPr>
        <w:spacing w:line="240" w:lineRule="auto"/>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multifunktionale Blechbearbeitungstechnik</w:t>
      </w:r>
    </w:p>
    <w:p w:rsidR="00B7777D" w:rsidRDefault="00B7777D" w:rsidP="00B7777D">
      <w:pPr>
        <w:spacing w:line="240" w:lineRule="auto"/>
        <w:rPr>
          <w:rFonts w:ascii="Arial" w:eastAsia="Times New Roman" w:hAnsi="Arial" w:cs="Arial"/>
          <w:color w:val="000000"/>
          <w:sz w:val="23"/>
          <w:szCs w:val="23"/>
          <w:lang w:eastAsia="de-DE"/>
        </w:rPr>
      </w:pPr>
      <w:hyperlink r:id="rId10" w:tgtFrame="_blank" w:history="1">
        <w:r w:rsidRPr="00B7777D">
          <w:rPr>
            <w:rFonts w:ascii="Arial" w:eastAsia="Times New Roman" w:hAnsi="Arial" w:cs="Arial"/>
            <w:color w:val="000000"/>
            <w:sz w:val="23"/>
            <w:szCs w:val="23"/>
            <w:u w:val="single"/>
            <w:lang w:eastAsia="de-DE"/>
          </w:rPr>
          <w:t>Zum Aussteller-Showroom</w:t>
        </w:r>
      </w:hyperlink>
    </w:p>
    <w:p w:rsidR="00B7777D" w:rsidRPr="00B7777D" w:rsidRDefault="00B7777D" w:rsidP="00B7777D">
      <w:pPr>
        <w:spacing w:line="240" w:lineRule="auto"/>
        <w:rPr>
          <w:rFonts w:ascii="Arial" w:eastAsia="Times New Roman" w:hAnsi="Arial" w:cs="Arial"/>
          <w:color w:val="000000"/>
          <w:sz w:val="23"/>
          <w:szCs w:val="23"/>
          <w:lang w:eastAsia="de-DE"/>
        </w:rPr>
      </w:pPr>
    </w:p>
    <w:p w:rsidR="00B7777D" w:rsidRPr="00B7777D" w:rsidRDefault="00B7777D" w:rsidP="00B7777D">
      <w:pPr>
        <w:spacing w:before="150" w:after="150" w:line="240" w:lineRule="auto"/>
        <w:outlineLvl w:val="1"/>
        <w:rPr>
          <w:rFonts w:ascii="Arial" w:eastAsia="Times New Roman" w:hAnsi="Arial" w:cs="Arial"/>
          <w:color w:val="000000"/>
          <w:spacing w:val="12"/>
          <w:sz w:val="30"/>
          <w:szCs w:val="30"/>
          <w:lang w:eastAsia="de-DE"/>
        </w:rPr>
      </w:pPr>
      <w:r w:rsidRPr="00B7777D">
        <w:rPr>
          <w:rFonts w:ascii="Arial" w:eastAsia="Times New Roman" w:hAnsi="Arial" w:cs="Arial"/>
          <w:color w:val="000000"/>
          <w:spacing w:val="12"/>
          <w:sz w:val="30"/>
          <w:szCs w:val="30"/>
          <w:lang w:eastAsia="de-DE"/>
        </w:rPr>
        <w:t> Kontakt</w:t>
      </w:r>
    </w:p>
    <w:p w:rsidR="00B7777D" w:rsidRPr="00B7777D" w:rsidRDefault="00B7777D" w:rsidP="00B7777D">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Schaal Technology GmbH</w:t>
      </w:r>
    </w:p>
    <w:p w:rsidR="00B7777D" w:rsidRPr="00B7777D" w:rsidRDefault="00B7777D" w:rsidP="00B7777D">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Postweg 27</w:t>
      </w:r>
    </w:p>
    <w:p w:rsidR="00B7777D" w:rsidRPr="00B7777D" w:rsidRDefault="00B7777D" w:rsidP="00B7777D">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73084 Salach</w:t>
      </w:r>
    </w:p>
    <w:p w:rsidR="00B7777D" w:rsidRPr="00B7777D" w:rsidRDefault="00B7777D" w:rsidP="00B7777D">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Deutschland</w:t>
      </w:r>
    </w:p>
    <w:p w:rsidR="00B7777D" w:rsidRPr="00B7777D" w:rsidRDefault="00B7777D" w:rsidP="00B7777D">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 +49 7162 96070</w:t>
      </w:r>
    </w:p>
    <w:p w:rsidR="00B7777D" w:rsidRPr="00B7777D" w:rsidRDefault="00B7777D" w:rsidP="00B7777D">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B7777D">
        <w:rPr>
          <w:rFonts w:ascii="Arial" w:eastAsia="Times New Roman" w:hAnsi="Arial" w:cs="Arial"/>
          <w:color w:val="000000"/>
          <w:sz w:val="23"/>
          <w:szCs w:val="23"/>
          <w:lang w:eastAsia="de-DE"/>
        </w:rPr>
        <w:t> +49 7162 9607-77</w:t>
      </w:r>
    </w:p>
    <w:p w:rsidR="00B7777D" w:rsidRPr="00B7777D" w:rsidRDefault="00B7777D" w:rsidP="00B7777D">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B7777D">
          <w:rPr>
            <w:rFonts w:ascii="Arial" w:eastAsia="Times New Roman" w:hAnsi="Arial" w:cs="Arial"/>
            <w:color w:val="000000"/>
            <w:sz w:val="23"/>
            <w:szCs w:val="23"/>
            <w:u w:val="single"/>
            <w:lang w:eastAsia="de-DE"/>
          </w:rPr>
          <w:t>info@schaal-technology.com</w:t>
        </w:r>
      </w:hyperlink>
    </w:p>
    <w:p w:rsidR="00B7777D" w:rsidRPr="00B7777D" w:rsidRDefault="00B7777D" w:rsidP="00B7777D">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B7777D">
          <w:rPr>
            <w:rFonts w:ascii="Arial" w:eastAsia="Times New Roman" w:hAnsi="Arial" w:cs="Arial"/>
            <w:color w:val="000000"/>
            <w:sz w:val="23"/>
            <w:szCs w:val="23"/>
            <w:u w:val="single"/>
            <w:lang w:eastAsia="de-DE"/>
          </w:rPr>
          <w:t>www.schaal-technology.com</w:t>
        </w:r>
      </w:hyperlink>
    </w:p>
    <w:sectPr w:rsidR="00B7777D" w:rsidRPr="00B777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D61B9"/>
    <w:multiLevelType w:val="multilevel"/>
    <w:tmpl w:val="92C0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CD530F"/>
    <w:multiLevelType w:val="multilevel"/>
    <w:tmpl w:val="57FE2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0E5C19"/>
    <w:multiLevelType w:val="multilevel"/>
    <w:tmpl w:val="C4F2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77D"/>
    <w:rsid w:val="009D5221"/>
    <w:rsid w:val="00B777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0F5F5"/>
  <w15:chartTrackingRefBased/>
  <w15:docId w15:val="{6D6CD91D-E04C-4E26-986C-C0FEE636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588092">
      <w:bodyDiv w:val="1"/>
      <w:marLeft w:val="0"/>
      <w:marRight w:val="0"/>
      <w:marTop w:val="0"/>
      <w:marBottom w:val="0"/>
      <w:divBdr>
        <w:top w:val="none" w:sz="0" w:space="0" w:color="auto"/>
        <w:left w:val="none" w:sz="0" w:space="0" w:color="auto"/>
        <w:bottom w:val="none" w:sz="0" w:space="0" w:color="auto"/>
        <w:right w:val="none" w:sz="0" w:space="0" w:color="auto"/>
      </w:divBdr>
      <w:divsChild>
        <w:div w:id="1155560980">
          <w:marLeft w:val="-225"/>
          <w:marRight w:val="-225"/>
          <w:marTop w:val="0"/>
          <w:marBottom w:val="0"/>
          <w:divBdr>
            <w:top w:val="none" w:sz="0" w:space="0" w:color="auto"/>
            <w:left w:val="none" w:sz="0" w:space="0" w:color="auto"/>
            <w:bottom w:val="none" w:sz="0" w:space="0" w:color="auto"/>
            <w:right w:val="none" w:sz="0" w:space="0" w:color="auto"/>
          </w:divBdr>
          <w:divsChild>
            <w:div w:id="905647938">
              <w:marLeft w:val="0"/>
              <w:marRight w:val="0"/>
              <w:marTop w:val="0"/>
              <w:marBottom w:val="0"/>
              <w:divBdr>
                <w:top w:val="none" w:sz="0" w:space="0" w:color="auto"/>
                <w:left w:val="none" w:sz="0" w:space="0" w:color="auto"/>
                <w:bottom w:val="none" w:sz="0" w:space="0" w:color="auto"/>
                <w:right w:val="none" w:sz="0" w:space="0" w:color="auto"/>
              </w:divBdr>
            </w:div>
          </w:divsChild>
        </w:div>
        <w:div w:id="1710764309">
          <w:marLeft w:val="0"/>
          <w:marRight w:val="0"/>
          <w:marTop w:val="0"/>
          <w:marBottom w:val="480"/>
          <w:divBdr>
            <w:top w:val="none" w:sz="0" w:space="0" w:color="auto"/>
            <w:left w:val="none" w:sz="0" w:space="0" w:color="auto"/>
            <w:bottom w:val="none" w:sz="0" w:space="0" w:color="auto"/>
            <w:right w:val="none" w:sz="0" w:space="0" w:color="auto"/>
          </w:divBdr>
          <w:divsChild>
            <w:div w:id="1262644618">
              <w:marLeft w:val="-225"/>
              <w:marRight w:val="-225"/>
              <w:marTop w:val="0"/>
              <w:marBottom w:val="0"/>
              <w:divBdr>
                <w:top w:val="none" w:sz="0" w:space="0" w:color="auto"/>
                <w:left w:val="none" w:sz="0" w:space="0" w:color="auto"/>
                <w:bottom w:val="none" w:sz="0" w:space="0" w:color="auto"/>
                <w:right w:val="none" w:sz="0" w:space="0" w:color="auto"/>
              </w:divBdr>
              <w:divsChild>
                <w:div w:id="211113246">
                  <w:marLeft w:val="0"/>
                  <w:marRight w:val="0"/>
                  <w:marTop w:val="0"/>
                  <w:marBottom w:val="0"/>
                  <w:divBdr>
                    <w:top w:val="none" w:sz="0" w:space="0" w:color="auto"/>
                    <w:left w:val="none" w:sz="0" w:space="0" w:color="auto"/>
                    <w:bottom w:val="none" w:sz="0" w:space="0" w:color="auto"/>
                    <w:right w:val="none" w:sz="0" w:space="0" w:color="auto"/>
                  </w:divBdr>
                </w:div>
                <w:div w:id="211230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960231">
          <w:marLeft w:val="0"/>
          <w:marRight w:val="0"/>
          <w:marTop w:val="0"/>
          <w:marBottom w:val="480"/>
          <w:divBdr>
            <w:top w:val="none" w:sz="0" w:space="0" w:color="auto"/>
            <w:left w:val="none" w:sz="0" w:space="0" w:color="auto"/>
            <w:bottom w:val="none" w:sz="0" w:space="0" w:color="auto"/>
            <w:right w:val="none" w:sz="0" w:space="0" w:color="auto"/>
          </w:divBdr>
          <w:divsChild>
            <w:div w:id="1705207871">
              <w:marLeft w:val="-225"/>
              <w:marRight w:val="-225"/>
              <w:marTop w:val="0"/>
              <w:marBottom w:val="0"/>
              <w:divBdr>
                <w:top w:val="none" w:sz="0" w:space="0" w:color="auto"/>
                <w:left w:val="none" w:sz="0" w:space="0" w:color="auto"/>
                <w:bottom w:val="none" w:sz="0" w:space="0" w:color="auto"/>
                <w:right w:val="none" w:sz="0" w:space="0" w:color="auto"/>
              </w:divBdr>
              <w:divsChild>
                <w:div w:id="2015372780">
                  <w:marLeft w:val="0"/>
                  <w:marRight w:val="0"/>
                  <w:marTop w:val="0"/>
                  <w:marBottom w:val="0"/>
                  <w:divBdr>
                    <w:top w:val="none" w:sz="0" w:space="0" w:color="auto"/>
                    <w:left w:val="none" w:sz="0" w:space="0" w:color="auto"/>
                    <w:bottom w:val="none" w:sz="0" w:space="0" w:color="auto"/>
                    <w:right w:val="none" w:sz="0" w:space="0" w:color="auto"/>
                  </w:divBdr>
                  <w:divsChild>
                    <w:div w:id="2115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541348">
          <w:marLeft w:val="0"/>
          <w:marRight w:val="0"/>
          <w:marTop w:val="0"/>
          <w:marBottom w:val="480"/>
          <w:divBdr>
            <w:top w:val="none" w:sz="0" w:space="0" w:color="auto"/>
            <w:left w:val="none" w:sz="0" w:space="0" w:color="auto"/>
            <w:bottom w:val="none" w:sz="0" w:space="0" w:color="auto"/>
            <w:right w:val="none" w:sz="0" w:space="0" w:color="auto"/>
          </w:divBdr>
          <w:divsChild>
            <w:div w:id="1758212935">
              <w:marLeft w:val="-225"/>
              <w:marRight w:val="-225"/>
              <w:marTop w:val="0"/>
              <w:marBottom w:val="0"/>
              <w:divBdr>
                <w:top w:val="none" w:sz="0" w:space="0" w:color="auto"/>
                <w:left w:val="none" w:sz="0" w:space="0" w:color="auto"/>
                <w:bottom w:val="none" w:sz="0" w:space="0" w:color="auto"/>
                <w:right w:val="none" w:sz="0" w:space="0" w:color="auto"/>
              </w:divBdr>
              <w:divsChild>
                <w:div w:id="113660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91324">
          <w:marLeft w:val="-225"/>
          <w:marRight w:val="-225"/>
          <w:marTop w:val="0"/>
          <w:marBottom w:val="0"/>
          <w:divBdr>
            <w:top w:val="none" w:sz="0" w:space="0" w:color="auto"/>
            <w:left w:val="none" w:sz="0" w:space="0" w:color="auto"/>
            <w:bottom w:val="none" w:sz="0" w:space="0" w:color="auto"/>
            <w:right w:val="none" w:sz="0" w:space="0" w:color="auto"/>
          </w:divBdr>
          <w:divsChild>
            <w:div w:id="418478455">
              <w:marLeft w:val="0"/>
              <w:marRight w:val="0"/>
              <w:marTop w:val="0"/>
              <w:marBottom w:val="0"/>
              <w:divBdr>
                <w:top w:val="none" w:sz="0" w:space="0" w:color="auto"/>
                <w:left w:val="none" w:sz="0" w:space="0" w:color="auto"/>
                <w:bottom w:val="none" w:sz="0" w:space="0" w:color="auto"/>
                <w:right w:val="none" w:sz="0" w:space="0" w:color="auto"/>
              </w:divBdr>
              <w:divsChild>
                <w:div w:id="263195351">
                  <w:marLeft w:val="0"/>
                  <w:marRight w:val="0"/>
                  <w:marTop w:val="0"/>
                  <w:marBottom w:val="480"/>
                  <w:divBdr>
                    <w:top w:val="none" w:sz="0" w:space="0" w:color="auto"/>
                    <w:left w:val="none" w:sz="0" w:space="0" w:color="auto"/>
                    <w:bottom w:val="none" w:sz="0" w:space="0" w:color="auto"/>
                    <w:right w:val="none" w:sz="0" w:space="0" w:color="auto"/>
                  </w:divBdr>
                </w:div>
                <w:div w:id="1689984082">
                  <w:marLeft w:val="0"/>
                  <w:marRight w:val="0"/>
                  <w:marTop w:val="0"/>
                  <w:marBottom w:val="480"/>
                  <w:divBdr>
                    <w:top w:val="none" w:sz="0" w:space="0" w:color="auto"/>
                    <w:left w:val="none" w:sz="0" w:space="0" w:color="auto"/>
                    <w:bottom w:val="none" w:sz="0" w:space="0" w:color="auto"/>
                    <w:right w:val="none" w:sz="0" w:space="0" w:color="auto"/>
                  </w:divBdr>
                </w:div>
                <w:div w:id="59518805">
                  <w:marLeft w:val="0"/>
                  <w:marRight w:val="0"/>
                  <w:marTop w:val="0"/>
                  <w:marBottom w:val="480"/>
                  <w:divBdr>
                    <w:top w:val="none" w:sz="0" w:space="0" w:color="auto"/>
                    <w:left w:val="none" w:sz="0" w:space="0" w:color="auto"/>
                    <w:bottom w:val="none" w:sz="0" w:space="0" w:color="auto"/>
                    <w:right w:val="none" w:sz="0" w:space="0" w:color="auto"/>
                  </w:divBdr>
                </w:div>
                <w:div w:id="1675494474">
                  <w:marLeft w:val="0"/>
                  <w:marRight w:val="0"/>
                  <w:marTop w:val="0"/>
                  <w:marBottom w:val="480"/>
                  <w:divBdr>
                    <w:top w:val="none" w:sz="0" w:space="0" w:color="auto"/>
                    <w:left w:val="none" w:sz="0" w:space="0" w:color="auto"/>
                    <w:bottom w:val="none" w:sz="0" w:space="0" w:color="auto"/>
                    <w:right w:val="none" w:sz="0" w:space="0" w:color="auto"/>
                  </w:divBdr>
                </w:div>
              </w:divsChild>
            </w:div>
            <w:div w:id="793641298">
              <w:marLeft w:val="0"/>
              <w:marRight w:val="0"/>
              <w:marTop w:val="0"/>
              <w:marBottom w:val="0"/>
              <w:divBdr>
                <w:top w:val="none" w:sz="0" w:space="0" w:color="auto"/>
                <w:left w:val="none" w:sz="0" w:space="0" w:color="auto"/>
                <w:bottom w:val="none" w:sz="0" w:space="0" w:color="auto"/>
                <w:right w:val="none" w:sz="0" w:space="0" w:color="auto"/>
              </w:divBdr>
              <w:divsChild>
                <w:div w:id="1700349197">
                  <w:marLeft w:val="0"/>
                  <w:marRight w:val="0"/>
                  <w:marTop w:val="0"/>
                  <w:marBottom w:val="480"/>
                  <w:divBdr>
                    <w:top w:val="none" w:sz="0" w:space="0" w:color="auto"/>
                    <w:left w:val="none" w:sz="0" w:space="0" w:color="auto"/>
                    <w:bottom w:val="none" w:sz="0" w:space="0" w:color="auto"/>
                    <w:right w:val="none" w:sz="0" w:space="0" w:color="auto"/>
                  </w:divBdr>
                  <w:divsChild>
                    <w:div w:id="1451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5510165_5e180049-e70a-404f-a40c-e5b046e8f79f.jpg" TargetMode="External"/><Relationship Id="rId12" Type="http://schemas.openxmlformats.org/officeDocument/2006/relationships/hyperlink" Target="http://www.schaal-technolog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uejccn\/vgejpqnqia0eqo');" TargetMode="External"/><Relationship Id="rId5" Type="http://schemas.openxmlformats.org/officeDocument/2006/relationships/hyperlink" Target="http://www.schaal-technology.com/" TargetMode="External"/><Relationship Id="rId10" Type="http://schemas.openxmlformats.org/officeDocument/2006/relationships/hyperlink" Target="https://www.blechexpo-messe.de/ausstellerverzeichnis/showroom/exhibitor-detail/60236-schaal-technology-gmbh/" TargetMode="External"/><Relationship Id="rId4" Type="http://schemas.openxmlformats.org/officeDocument/2006/relationships/webSettings" Target="webSettings.xml"/><Relationship Id="rId9" Type="http://schemas.openxmlformats.org/officeDocument/2006/relationships/hyperlink" Target="javascript:linkTo_UnCryptMailto('ocknvq,h0ngfkiBygkn\/vgejpqnqia0eqo');"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2275</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2021-10-18T10:58:00Z</dcterms:created>
  <dcterms:modified xsi:type="dcterms:W3CDTF">2021-10-18T11:01:00Z</dcterms:modified>
</cp:coreProperties>
</file>