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7970AC" w:rsidRPr="007970AC" w:rsidRDefault="007970AC" w:rsidP="007970AC">
      <w:pPr>
        <w:spacing w:before="100" w:beforeAutospacing="1" w:after="240" w:line="240" w:lineRule="auto"/>
        <w:outlineLvl w:val="2"/>
        <w:rPr>
          <w:rFonts w:ascii="Arial" w:eastAsia="Times New Roman" w:hAnsi="Arial" w:cs="Arial"/>
          <w:color w:val="000000"/>
          <w:spacing w:val="12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pacing w:val="12"/>
          <w:sz w:val="23"/>
          <w:szCs w:val="23"/>
          <w:lang w:eastAsia="de-DE"/>
        </w:rPr>
        <w:t>Produktneuheit</w:t>
      </w:r>
    </w:p>
    <w:p w:rsidR="007970AC" w:rsidRPr="007970AC" w:rsidRDefault="007970AC" w:rsidP="007970AC">
      <w:pPr>
        <w:spacing w:after="150" w:line="240" w:lineRule="auto"/>
        <w:jc w:val="right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26.08.2021</w:t>
      </w:r>
    </w:p>
    <w:p w:rsidR="007970AC" w:rsidRPr="007970AC" w:rsidRDefault="007970AC" w:rsidP="007970AC">
      <w:pPr>
        <w:spacing w:before="150" w:after="150" w:line="240" w:lineRule="auto"/>
        <w:outlineLvl w:val="0"/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</w:pPr>
      <w:r w:rsidRPr="007970AC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 xml:space="preserve">Erstmals auf der Blechexpo 2021: Die </w:t>
      </w:r>
      <w:proofErr w:type="spellStart"/>
      <w:r w:rsidRPr="007970AC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>Entgratmaschine</w:t>
      </w:r>
      <w:proofErr w:type="spellEnd"/>
      <w:r w:rsidRPr="007970AC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 xml:space="preserve"> </w:t>
      </w:r>
      <w:proofErr w:type="spellStart"/>
      <w:r w:rsidRPr="007970AC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>EdgeBreaker</w:t>
      </w:r>
      <w:proofErr w:type="spellEnd"/>
      <w:r w:rsidRPr="007970AC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>® 6000 für Laser- und Stanzteile</w:t>
      </w:r>
    </w:p>
    <w:p w:rsidR="007970AC" w:rsidRDefault="007970AC" w:rsidP="007970AC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7586E8A8" wp14:editId="157DA8DE">
            <wp:extent cx="5135245" cy="1765240"/>
            <wp:effectExtent l="0" t="0" r="0" b="6985"/>
            <wp:docPr id="1" name="Bild 1" descr="ARKU Maschinenbau GmbH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KU Maschinenbau GmbH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5525" cy="1772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AC" w:rsidRPr="007970AC" w:rsidRDefault="007970AC" w:rsidP="007970AC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7970AC" w:rsidRDefault="007970AC" w:rsidP="007970A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53987289" wp14:editId="62AD42A5">
            <wp:extent cx="4638040" cy="3478530"/>
            <wp:effectExtent l="0" t="0" r="0" b="7620"/>
            <wp:docPr id="2" name="Bild 2" descr="Entgraten, Kantenverrunden und Oberflächenfinish – der  EdgeBreaker® bietet alles in einer Maschi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ntgraten, Kantenverrunden und Oberflächenfinish – der  EdgeBreaker® bietet alles in einer Maschine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188" cy="348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AC" w:rsidRPr="007970AC" w:rsidRDefault="007970AC" w:rsidP="007970A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Entgraten,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Kantenverrunden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und Oberflächenfinish – der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EdgeBreaker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® bietet alles in einer Maschine.</w:t>
      </w:r>
    </w:p>
    <w:p w:rsidR="007970AC" w:rsidRDefault="007970AC" w:rsidP="007970A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lastRenderedPageBreak/>
        <w:drawing>
          <wp:inline distT="0" distB="0" distL="0" distR="0" wp14:anchorId="1A6ED534" wp14:editId="6358F426">
            <wp:extent cx="4741235" cy="3420110"/>
            <wp:effectExtent l="0" t="0" r="2540" b="8890"/>
            <wp:docPr id="3" name="Bild 3" descr="Flexibel und leicht zu bedienen: Der EdgeBreaker® 6000 ist am Stand 1001 in Halle 1 live zu erleb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lexibel und leicht zu bedienen: Der EdgeBreaker® 6000 ist am Stand 1001 in Halle 1 live zu erlebe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6774" cy="3438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AC" w:rsidRDefault="007970AC" w:rsidP="007970A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Flexibel und leicht zu bedienen: Der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EdgeBreaker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® 6000 ist am Stand 1001 in Halle 1 live zu erleben.</w:t>
      </w:r>
    </w:p>
    <w:p w:rsidR="007970AC" w:rsidRPr="007970AC" w:rsidRDefault="007970AC" w:rsidP="007970AC">
      <w:pPr>
        <w:spacing w:before="100" w:beforeAutospacing="1" w:after="100" w:afterAutospacing="1" w:line="240" w:lineRule="auto"/>
        <w:ind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7970AC" w:rsidRDefault="007970AC" w:rsidP="007970A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28F5E0CB" wp14:editId="7B899618">
            <wp:extent cx="4543624" cy="3152140"/>
            <wp:effectExtent l="0" t="0" r="9525" b="0"/>
            <wp:docPr id="4" name="Bild 4" descr="Die rotierenden Bürsten vom EdgeBreaker®6000 erzielen eine einzigartige Verrundung an der Blechka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ie rotierenden Bürsten vom EdgeBreaker®6000 erzielen eine einzigartige Verrundung an der Blechkant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745" cy="3175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AC" w:rsidRDefault="007970AC" w:rsidP="007970A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Die rotierenden Bürsten vom EdgeBreaker®6000 erzielen eine einzigartige Verrundung an der Blechkante</w:t>
      </w:r>
    </w:p>
    <w:p w:rsidR="007970AC" w:rsidRPr="007970AC" w:rsidRDefault="007970AC" w:rsidP="007970AC">
      <w:pPr>
        <w:spacing w:before="100" w:beforeAutospacing="1" w:after="100" w:afterAutospacing="1" w:line="240" w:lineRule="auto"/>
        <w:ind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7970AC" w:rsidRDefault="007970AC" w:rsidP="007970A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lastRenderedPageBreak/>
        <w:drawing>
          <wp:inline distT="0" distB="0" distL="0" distR="0" wp14:anchorId="7BBD885C" wp14:editId="3C10D7E2">
            <wp:extent cx="4489695" cy="3152140"/>
            <wp:effectExtent l="0" t="0" r="6350" b="0"/>
            <wp:docPr id="5" name="Bild 5" descr="Der Bürstenwechsel beim EdgeBreaker® 6000 geht einfach und schnell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er Bürstenwechsel beim EdgeBreaker® 6000 geht einfach und schnell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3395" cy="31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AC" w:rsidRDefault="007970AC" w:rsidP="007970A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Der Bürstenwechsel beim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EdgeBreaker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® 6000 geht einfach und schnell.</w:t>
      </w:r>
    </w:p>
    <w:p w:rsidR="007970AC" w:rsidRPr="007970AC" w:rsidRDefault="007970AC" w:rsidP="007970AC">
      <w:pPr>
        <w:spacing w:before="100" w:beforeAutospacing="1" w:after="100" w:afterAutospacing="1" w:line="240" w:lineRule="auto"/>
        <w:ind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7970AC" w:rsidRDefault="007970AC" w:rsidP="007970A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31252F9A" wp14:editId="56722F6E">
            <wp:extent cx="4655622" cy="3809365"/>
            <wp:effectExtent l="0" t="0" r="0" b="635"/>
            <wp:docPr id="6" name="Bild 6" descr="Mit dem FlatMaster® 55 werden Blechteile in Sekundenschnelle eb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it dem FlatMaster® 55 werden Blechteile in Sekundenschnelle ebe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435" cy="3817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AC" w:rsidRPr="007970AC" w:rsidRDefault="007970AC" w:rsidP="007970A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Mit dem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FlatMaster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® 55 werden Blechteile in Sekundenschnelle eben.</w:t>
      </w:r>
    </w:p>
    <w:p w:rsidR="007970AC" w:rsidRPr="007970AC" w:rsidRDefault="007970AC" w:rsidP="007970AC">
      <w:pPr>
        <w:spacing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7970AC" w:rsidRPr="007970AC" w:rsidRDefault="007970AC" w:rsidP="007970AC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Die universelle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Entgratmaschine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ist für die Komplettbearbeitung nach dem Stanzen und Laserschneiden konzipiert. Das beinhaltet das Entgraten, das Verrunden, das Entfernen von Oxid an den Schnittkanten und die Oberflächenbearbeitung Ihrer Bleche – von Einzelteilen bis hin zu großen Stückzahlen. Die Durchlassbreite von 1300 mm lässt hier </w:t>
      </w: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lastRenderedPageBreak/>
        <w:t xml:space="preserve">kaum einen Wunsch offen. Das Kernstück im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EdgeBreaker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® 6000 ist der mit Bürsten bestückte Rotor. Er sorgt für eine sehr gleichmäßige Kantenverrundung und einen Radius bis 2,0 mm an der Blechkante.</w:t>
      </w: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Mit Schleifband, Rotor und Finish-Walze ist der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EdgeBreaker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® 6000 gleichzeitig auch die universellste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Entgratmaschine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der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EdgeBreaker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®-Familie. Mit einzigartiger Kantenverrundung, einfacher Bedienung, schnellem Werkzeugwechsel und der automatischen Verschleißmessung bearbeiten Sie Ihre Blechteile prozesssicher mit gleichbleibender Qualität.</w:t>
      </w: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Der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EdgeBreaker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® 6000 verfügt über einen Vakuumtisch als Auflage für die Werkstücke. Damit ist er in der Lage, auch Kleinteile sicher zu fixieren und wiederholgenau zu bearbeiten.</w:t>
      </w: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Erleben Sie den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EdgeBreaker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® 6000 live am Stand 1001, Halle 1.</w:t>
      </w: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Reproduzierbare Ebenheit mit der Teilerichtmaschine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FlatMaster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® 55</w:t>
      </w: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ARKU ist Weltmarktführer in der Richttechnik und bietet die größte Auswahl an Hochleistungs- und Präzisionsrichtmaschinen. Auf dem Stand 1001, Halle 1 präsentiert ARKU die Präzisionsrichtmaschine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FlatMaster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® 55, die für ebene und nahezu spannungsfreie Werkstücke sorgt.</w:t>
      </w: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ARKU ist ebenfalls führender Hersteller von Pressenvorschub- und Bandvorbereitungsanlagen für </w:t>
      </w:r>
      <w:proofErr w:type="spellStart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Profilierer</w:t>
      </w:r>
      <w:proofErr w:type="spellEnd"/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.</w:t>
      </w:r>
    </w:p>
    <w:p w:rsidR="007970AC" w:rsidRPr="007970AC" w:rsidRDefault="007970AC" w:rsidP="007970AC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7970AC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t> Ansprechpartner</w:t>
      </w:r>
    </w:p>
    <w:p w:rsidR="007970AC" w:rsidRPr="007970AC" w:rsidRDefault="007970AC" w:rsidP="007970AC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Frau Alexandra Schuldt</w:t>
      </w:r>
    </w:p>
    <w:p w:rsidR="007970AC" w:rsidRPr="007970AC" w:rsidRDefault="007970AC" w:rsidP="007970AC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 +49 7221 5009 93</w:t>
      </w:r>
    </w:p>
    <w:p w:rsidR="007970AC" w:rsidRPr="007970AC" w:rsidRDefault="007970AC" w:rsidP="007970AC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2" w:history="1">
        <w:r w:rsidRPr="007970AC">
          <w:rPr>
            <w:rStyle w:val="Hyperlink"/>
            <w:rFonts w:ascii="Arial" w:eastAsia="Times New Roman" w:hAnsi="Arial" w:cs="Arial"/>
            <w:sz w:val="23"/>
            <w:szCs w:val="23"/>
            <w:lang w:eastAsia="de-DE"/>
          </w:rPr>
          <w:t>Alexandra.schuldt@arku.com</w:t>
        </w:r>
      </w:hyperlink>
    </w:p>
    <w:p w:rsidR="007970AC" w:rsidRDefault="007970AC" w:rsidP="007970AC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Halle 1 – Stand 1001</w:t>
      </w:r>
    </w:p>
    <w:p w:rsidR="007970AC" w:rsidRPr="007970AC" w:rsidRDefault="007970AC" w:rsidP="007970AC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7970AC" w:rsidRPr="007970AC" w:rsidRDefault="007970AC" w:rsidP="007970AC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7970AC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t> Produktgruppe</w:t>
      </w:r>
    </w:p>
    <w:p w:rsidR="007970AC" w:rsidRPr="007970AC" w:rsidRDefault="007970AC" w:rsidP="007970AC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multifunktionale Blechbearbeitungstechnik</w:t>
      </w:r>
    </w:p>
    <w:p w:rsidR="007970AC" w:rsidRDefault="007970AC" w:rsidP="007970AC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3" w:tgtFrame="_blank" w:history="1">
        <w:r w:rsidRPr="007970AC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Zum Aussteller-Showroom</w:t>
        </w:r>
      </w:hyperlink>
    </w:p>
    <w:p w:rsidR="007970AC" w:rsidRPr="007970AC" w:rsidRDefault="007970AC" w:rsidP="007970AC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7970AC" w:rsidRPr="007970AC" w:rsidRDefault="007970AC" w:rsidP="007970AC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7970AC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t> Kontakt</w:t>
      </w:r>
    </w:p>
    <w:p w:rsidR="007970AC" w:rsidRPr="007970AC" w:rsidRDefault="007970AC" w:rsidP="007970AC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ARKU Maschinenbau GmbH</w:t>
      </w:r>
    </w:p>
    <w:p w:rsidR="007970AC" w:rsidRPr="007970AC" w:rsidRDefault="007970AC" w:rsidP="007970AC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Siemensstraße 11</w:t>
      </w:r>
    </w:p>
    <w:p w:rsidR="007970AC" w:rsidRPr="007970AC" w:rsidRDefault="007970AC" w:rsidP="007970AC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76532 Baden-Baden</w:t>
      </w:r>
    </w:p>
    <w:p w:rsidR="007970AC" w:rsidRPr="007970AC" w:rsidRDefault="007970AC" w:rsidP="007970AC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Deutschland</w:t>
      </w:r>
    </w:p>
    <w:p w:rsidR="007970AC" w:rsidRPr="007970AC" w:rsidRDefault="007970AC" w:rsidP="007970AC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 +49 7221 5009-0</w:t>
      </w:r>
    </w:p>
    <w:p w:rsidR="007970AC" w:rsidRPr="007970AC" w:rsidRDefault="007970AC" w:rsidP="007970AC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7970AC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 +49 7221 5009-11</w:t>
      </w:r>
    </w:p>
    <w:p w:rsidR="007970AC" w:rsidRPr="007970AC" w:rsidRDefault="007970AC" w:rsidP="007970AC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4" w:history="1">
        <w:r w:rsidRPr="007970AC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info@arku.com</w:t>
        </w:r>
      </w:hyperlink>
    </w:p>
    <w:p w:rsidR="007970AC" w:rsidRPr="007970AC" w:rsidRDefault="007970AC" w:rsidP="007970AC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5" w:tgtFrame="_blank" w:history="1">
        <w:r w:rsidRPr="007970AC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www.arku.com</w:t>
        </w:r>
      </w:hyperlink>
    </w:p>
    <w:p w:rsidR="00EC6AB5" w:rsidRDefault="00EC6AB5"/>
    <w:sectPr w:rsidR="00EC6AB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7E7DBC"/>
    <w:multiLevelType w:val="multilevel"/>
    <w:tmpl w:val="DE2A8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29564BF"/>
    <w:multiLevelType w:val="multilevel"/>
    <w:tmpl w:val="62F4C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DED1E3E"/>
    <w:multiLevelType w:val="multilevel"/>
    <w:tmpl w:val="B216A6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CE4639E"/>
    <w:multiLevelType w:val="multilevel"/>
    <w:tmpl w:val="EF008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70AC"/>
    <w:rsid w:val="007970AC"/>
    <w:rsid w:val="00EC6A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BB4A1A"/>
  <w15:chartTrackingRefBased/>
  <w15:docId w15:val="{092830FB-612A-47EF-9E7A-922D3B211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7970A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970A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9395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37996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20204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50860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152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811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854105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036635">
              <w:marLeft w:val="-225"/>
              <w:marRight w:val="-225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916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2584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FFFFFF"/>
                        <w:left w:val="single" w:sz="2" w:space="0" w:color="FFFFFF"/>
                        <w:bottom w:val="single" w:sz="2" w:space="0" w:color="FFFFFF"/>
                        <w:right w:val="single" w:sz="2" w:space="0" w:color="FFFFFF"/>
                      </w:divBdr>
                      <w:divsChild>
                        <w:div w:id="562522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FFFFFF"/>
                            <w:left w:val="single" w:sz="2" w:space="0" w:color="FFFFFF"/>
                            <w:bottom w:val="single" w:sz="2" w:space="0" w:color="FFFFFF"/>
                            <w:right w:val="single" w:sz="2" w:space="0" w:color="FFFFFF"/>
                          </w:divBdr>
                          <w:divsChild>
                            <w:div w:id="1925841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558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05642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571820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5016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750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107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20074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4583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077893">
                      <w:marLeft w:val="0"/>
                      <w:marRight w:val="0"/>
                      <w:marTop w:val="2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803445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41121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56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4448460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09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24434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30792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543696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683976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9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0147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99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blechexpo-messe.de/ausstellerverzeichnis/showroom/exhibitor-detail/60774-arku-maschinenbau-gmbh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yperlink" Target="mailto:Alexandra.schuldt@arku.com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://www.arku.com/" TargetMode="External"/><Relationship Id="rId15" Type="http://schemas.openxmlformats.org/officeDocument/2006/relationships/hyperlink" Target="http://www.arku.com/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hyperlink" Target="javascript:linkTo_UnCryptMailto('ocknvq,kphqBctmw0eqo');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381</Words>
  <Characters>2403</Characters>
  <Application>Microsoft Office Word</Application>
  <DocSecurity>0</DocSecurity>
  <Lines>20</Lines>
  <Paragraphs>5</Paragraphs>
  <ScaleCrop>false</ScaleCrop>
  <Company/>
  <LinksUpToDate>false</LinksUpToDate>
  <CharactersWithSpaces>2779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 Class</dc:creator>
  <cp:keywords/>
  <dc:description/>
  <cp:lastModifiedBy>Karin Class</cp:lastModifiedBy>
  <cp:revision>1</cp:revision>
  <dcterms:created xsi:type="dcterms:W3CDTF">2021-10-18T11:17:00Z</dcterms:created>
  <dcterms:modified xsi:type="dcterms:W3CDTF">2021-10-18T11:22:00Z</dcterms:modified>
</cp:coreProperties>
</file>